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2F" w:rsidRDefault="00E7642F" w:rsidP="00E7642F">
      <w:pPr>
        <w:spacing w:after="0"/>
        <w:jc w:val="center"/>
      </w:pPr>
      <w:r>
        <w:t>Minutes</w:t>
      </w:r>
    </w:p>
    <w:p w:rsidR="00E7642F" w:rsidRDefault="00E7642F" w:rsidP="00E7642F">
      <w:pPr>
        <w:spacing w:after="0"/>
        <w:jc w:val="center"/>
      </w:pPr>
      <w:r>
        <w:t>Lake Committee Meeting</w:t>
      </w:r>
    </w:p>
    <w:p w:rsidR="00E7642F" w:rsidRDefault="00E7642F" w:rsidP="00E7642F">
      <w:pPr>
        <w:spacing w:after="0"/>
        <w:jc w:val="center"/>
      </w:pPr>
      <w:r>
        <w:t>October 6, 2016</w:t>
      </w:r>
    </w:p>
    <w:p w:rsidR="00E7642F" w:rsidRDefault="00E7642F" w:rsidP="00E7642F">
      <w:pPr>
        <w:spacing w:after="0"/>
        <w:jc w:val="center"/>
      </w:pPr>
    </w:p>
    <w:p w:rsidR="00E7642F" w:rsidRDefault="00E7642F" w:rsidP="00E7642F">
      <w:pPr>
        <w:spacing w:after="0"/>
      </w:pPr>
      <w:r>
        <w:t>Present:</w:t>
      </w:r>
    </w:p>
    <w:p w:rsidR="00E7642F" w:rsidRDefault="00E7642F" w:rsidP="00E7642F">
      <w:pPr>
        <w:spacing w:after="0"/>
      </w:pPr>
      <w:r>
        <w:t xml:space="preserve">Fran </w:t>
      </w:r>
      <w:proofErr w:type="spellStart"/>
      <w:r>
        <w:t>Stifel</w:t>
      </w:r>
      <w:proofErr w:type="spellEnd"/>
      <w:r>
        <w:t>, chair</w:t>
      </w:r>
    </w:p>
    <w:p w:rsidR="00E7642F" w:rsidRDefault="00E7642F" w:rsidP="00E7642F">
      <w:pPr>
        <w:spacing w:after="0"/>
      </w:pPr>
      <w:proofErr w:type="spellStart"/>
      <w:r>
        <w:t>Dietta</w:t>
      </w:r>
      <w:proofErr w:type="spellEnd"/>
      <w:r>
        <w:t xml:space="preserve"> Burgoyne</w:t>
      </w:r>
    </w:p>
    <w:p w:rsidR="00E7642F" w:rsidRDefault="00E7642F" w:rsidP="00E7642F">
      <w:pPr>
        <w:spacing w:after="0"/>
      </w:pPr>
      <w:r>
        <w:t xml:space="preserve">Felix </w:t>
      </w:r>
      <w:proofErr w:type="spellStart"/>
      <w:r>
        <w:t>Sawicki</w:t>
      </w:r>
      <w:proofErr w:type="spellEnd"/>
    </w:p>
    <w:p w:rsidR="00E7642F" w:rsidRDefault="00E7642F" w:rsidP="00E7642F">
      <w:pPr>
        <w:spacing w:after="0"/>
      </w:pPr>
      <w:r>
        <w:t xml:space="preserve">Norm </w:t>
      </w:r>
      <w:proofErr w:type="spellStart"/>
      <w:r>
        <w:t>Schlultz</w:t>
      </w:r>
      <w:proofErr w:type="spellEnd"/>
    </w:p>
    <w:p w:rsidR="00E7642F" w:rsidRDefault="00E7642F" w:rsidP="00E7642F">
      <w:pPr>
        <w:spacing w:after="0"/>
      </w:pPr>
      <w:r>
        <w:t>Lisa Rosenthal</w:t>
      </w:r>
    </w:p>
    <w:p w:rsidR="00E7642F" w:rsidRDefault="00E7642F" w:rsidP="00E7642F">
      <w:pPr>
        <w:spacing w:after="0"/>
      </w:pPr>
      <w:r>
        <w:t xml:space="preserve">James </w:t>
      </w:r>
      <w:proofErr w:type="spellStart"/>
      <w:r>
        <w:t>Roehm</w:t>
      </w:r>
      <w:proofErr w:type="spellEnd"/>
      <w:r>
        <w:t>, service manager, Aquatic Systems</w:t>
      </w:r>
    </w:p>
    <w:p w:rsidR="00E7642F" w:rsidRDefault="00E7642F" w:rsidP="00E7642F">
      <w:pPr>
        <w:spacing w:after="0"/>
      </w:pPr>
      <w:r>
        <w:t>Jesse Ebert, account representative, Aquatic Systems</w:t>
      </w:r>
    </w:p>
    <w:p w:rsidR="00E7642F" w:rsidRDefault="00E7642F" w:rsidP="00E7642F">
      <w:pPr>
        <w:spacing w:after="0"/>
      </w:pPr>
    </w:p>
    <w:p w:rsidR="00E7642F" w:rsidRDefault="00E7642F" w:rsidP="00E7642F">
      <w:pPr>
        <w:spacing w:after="0"/>
      </w:pPr>
      <w:r>
        <w:t xml:space="preserve">The meeting was called to order at 1:00 PM.  A quorum was established.  </w:t>
      </w:r>
      <w:proofErr w:type="spellStart"/>
      <w:r>
        <w:t>Dietta</w:t>
      </w:r>
      <w:proofErr w:type="spellEnd"/>
      <w:r>
        <w:t xml:space="preserve"> made a motion to approve the minutes from the August meeting.  Norm seconded, and all voted in favor.</w:t>
      </w:r>
    </w:p>
    <w:p w:rsidR="00E7642F" w:rsidRDefault="00E7642F" w:rsidP="00E7642F">
      <w:pPr>
        <w:spacing w:after="0"/>
      </w:pPr>
    </w:p>
    <w:p w:rsidR="00E7642F" w:rsidRDefault="00E7642F" w:rsidP="00E7642F">
      <w:pPr>
        <w:spacing w:after="0"/>
      </w:pPr>
      <w:r>
        <w:t xml:space="preserve">The majority of the meeting was comprised of a Power Point presentation by James </w:t>
      </w:r>
      <w:proofErr w:type="spellStart"/>
      <w:r>
        <w:t>Roehm</w:t>
      </w:r>
      <w:proofErr w:type="spellEnd"/>
      <w:r>
        <w:t>, ASI service manager, with an update of our lakes over the past two years and then 5 year recommendations.</w:t>
      </w:r>
    </w:p>
    <w:p w:rsidR="00E7642F" w:rsidRDefault="00E7642F" w:rsidP="00E7642F">
      <w:pPr>
        <w:spacing w:after="0"/>
      </w:pPr>
    </w:p>
    <w:p w:rsidR="00E7642F" w:rsidRDefault="00E7642F" w:rsidP="00E7642F">
      <w:pPr>
        <w:spacing w:after="0"/>
      </w:pPr>
      <w:r>
        <w:t>James showed a number of charts that indicated the success of alum since 2013 for lakes 4 through 10.  (There is no data for lakes 1-3.)  Right after a treatment, there’s a reduction in algae of up to 80%, with a rebound in subsequent years.  Some lakes have better success than others.  Lake 6 has the biggest algae problem and the highest phosphate level.  He feels that alum is our greatest tool for algae blooms.</w:t>
      </w:r>
    </w:p>
    <w:p w:rsidR="00E7642F" w:rsidRDefault="00E7642F" w:rsidP="00E7642F">
      <w:pPr>
        <w:spacing w:after="0"/>
      </w:pPr>
    </w:p>
    <w:p w:rsidR="00E7642F" w:rsidRDefault="00E7642F" w:rsidP="00E7642F">
      <w:pPr>
        <w:spacing w:after="0"/>
      </w:pPr>
      <w:r>
        <w:rPr>
          <w:b/>
        </w:rPr>
        <w:t>Over the next five years,</w:t>
      </w:r>
      <w:r>
        <w:t xml:space="preserve"> </w:t>
      </w:r>
      <w:r>
        <w:rPr>
          <w:b/>
        </w:rPr>
        <w:t>he recommended a phosphate threshold goal of a 500 ppb.</w:t>
      </w:r>
      <w:r>
        <w:t xml:space="preserve">   This would mean treatments as follows:</w:t>
      </w:r>
    </w:p>
    <w:p w:rsidR="00E7642F" w:rsidRDefault="00E7642F" w:rsidP="00E7642F">
      <w:pPr>
        <w:spacing w:after="0"/>
      </w:pPr>
      <w:r>
        <w:t>Lake 4:  every 2.2 years</w:t>
      </w:r>
    </w:p>
    <w:p w:rsidR="00E7642F" w:rsidRDefault="00E7642F" w:rsidP="00E7642F">
      <w:pPr>
        <w:spacing w:after="0"/>
      </w:pPr>
      <w:r>
        <w:t>Lake 5: every 2.7 years</w:t>
      </w:r>
    </w:p>
    <w:p w:rsidR="00E7642F" w:rsidRDefault="00E7642F" w:rsidP="00E7642F">
      <w:pPr>
        <w:spacing w:after="0"/>
      </w:pPr>
      <w:r>
        <w:t>Lake 6: yearly</w:t>
      </w:r>
    </w:p>
    <w:p w:rsidR="00E7642F" w:rsidRDefault="00E7642F" w:rsidP="00E7642F">
      <w:pPr>
        <w:spacing w:after="0"/>
      </w:pPr>
      <w:r>
        <w:t>Lake 7: every 4 years</w:t>
      </w:r>
    </w:p>
    <w:p w:rsidR="00E7642F" w:rsidRDefault="00E7642F" w:rsidP="00E7642F">
      <w:pPr>
        <w:spacing w:after="0"/>
      </w:pPr>
      <w:r>
        <w:t>Lake 8: every 2 years</w:t>
      </w:r>
    </w:p>
    <w:p w:rsidR="00E7642F" w:rsidRDefault="00E7642F" w:rsidP="00E7642F">
      <w:pPr>
        <w:spacing w:after="0"/>
      </w:pPr>
    </w:p>
    <w:p w:rsidR="00E7642F" w:rsidRDefault="00E7642F" w:rsidP="00E7642F">
      <w:pPr>
        <w:spacing w:after="0"/>
      </w:pPr>
      <w:r>
        <w:t xml:space="preserve">He doesn’t feel lakes 1, 9 and 10 </w:t>
      </w:r>
      <w:proofErr w:type="gramStart"/>
      <w:r>
        <w:t>need</w:t>
      </w:r>
      <w:proofErr w:type="gramEnd"/>
      <w:r>
        <w:t xml:space="preserve"> to be treated and can just be monitored.</w:t>
      </w:r>
    </w:p>
    <w:p w:rsidR="00E7642F" w:rsidRDefault="00E7642F" w:rsidP="00E7642F">
      <w:pPr>
        <w:spacing w:after="0"/>
      </w:pPr>
    </w:p>
    <w:p w:rsidR="00E7642F" w:rsidRDefault="00E7642F" w:rsidP="00E7642F">
      <w:pPr>
        <w:spacing w:after="0"/>
      </w:pPr>
      <w:r>
        <w:t>If we went with this threshold, the treatment schedule would be as follows:</w:t>
      </w:r>
    </w:p>
    <w:p w:rsidR="00E7642F" w:rsidRDefault="00E7642F" w:rsidP="00E7642F">
      <w:pPr>
        <w:spacing w:after="0"/>
      </w:pPr>
      <w:r>
        <w:t>2016: none</w:t>
      </w:r>
    </w:p>
    <w:p w:rsidR="00E7642F" w:rsidRDefault="00E7642F" w:rsidP="00E7642F">
      <w:pPr>
        <w:spacing w:after="0"/>
      </w:pPr>
      <w:r>
        <w:t>2017: lakes 2, 3, 4, 5, 6, 7</w:t>
      </w:r>
    </w:p>
    <w:p w:rsidR="00E7642F" w:rsidRDefault="00E7642F" w:rsidP="00E7642F">
      <w:pPr>
        <w:spacing w:after="0"/>
      </w:pPr>
      <w:r>
        <w:t xml:space="preserve">2018: </w:t>
      </w:r>
      <w:proofErr w:type="gramStart"/>
      <w:r>
        <w:t>lake</w:t>
      </w:r>
      <w:proofErr w:type="gramEnd"/>
      <w:r>
        <w:t xml:space="preserve"> 6</w:t>
      </w:r>
    </w:p>
    <w:p w:rsidR="00E7642F" w:rsidRDefault="00E7642F" w:rsidP="00E7642F">
      <w:pPr>
        <w:spacing w:after="0"/>
      </w:pPr>
      <w:r>
        <w:t>2019: lakes 4, 6, 8</w:t>
      </w:r>
    </w:p>
    <w:p w:rsidR="00E7642F" w:rsidRDefault="00E7642F" w:rsidP="00E7642F">
      <w:pPr>
        <w:spacing w:after="0"/>
      </w:pPr>
      <w:r>
        <w:t xml:space="preserve">2020: </w:t>
      </w:r>
      <w:proofErr w:type="gramStart"/>
      <w:r>
        <w:t>lake</w:t>
      </w:r>
      <w:proofErr w:type="gramEnd"/>
      <w:r>
        <w:t xml:space="preserve"> 6</w:t>
      </w:r>
    </w:p>
    <w:p w:rsidR="00E7642F" w:rsidRDefault="00E7642F" w:rsidP="00E7642F">
      <w:pPr>
        <w:spacing w:after="0"/>
      </w:pPr>
      <w:r>
        <w:t>2021: lakes 2, 3, 4, 5, 6, 7, 8</w:t>
      </w:r>
    </w:p>
    <w:p w:rsidR="00E7642F" w:rsidRDefault="00E7642F" w:rsidP="00E7642F">
      <w:pPr>
        <w:spacing w:after="0"/>
      </w:pPr>
    </w:p>
    <w:p w:rsidR="00E7642F" w:rsidRDefault="00E7642F" w:rsidP="00E7642F">
      <w:pPr>
        <w:spacing w:after="0"/>
      </w:pPr>
      <w:r>
        <w:lastRenderedPageBreak/>
        <w:t>He gave similar information for a 1000 ppb threshold, but he didn’t recommend it.</w:t>
      </w:r>
    </w:p>
    <w:p w:rsidR="00E7642F" w:rsidRDefault="00E7642F" w:rsidP="00E7642F">
      <w:pPr>
        <w:spacing w:after="0"/>
      </w:pPr>
    </w:p>
    <w:p w:rsidR="00E7642F" w:rsidRDefault="00E7642F" w:rsidP="00E7642F">
      <w:pPr>
        <w:spacing w:after="0"/>
      </w:pPr>
      <w:proofErr w:type="spellStart"/>
      <w:r>
        <w:t>Dietta</w:t>
      </w:r>
      <w:proofErr w:type="spellEnd"/>
      <w:r>
        <w:t xml:space="preserve"> asked him to revise the 500 ppb schedule to reflect our fiscal year.</w:t>
      </w:r>
    </w:p>
    <w:p w:rsidR="00E7642F" w:rsidRDefault="00E7642F" w:rsidP="00E7642F">
      <w:pPr>
        <w:spacing w:after="0"/>
      </w:pPr>
    </w:p>
    <w:p w:rsidR="00E7642F" w:rsidRDefault="00E7642F" w:rsidP="00E7642F">
      <w:pPr>
        <w:spacing w:after="0"/>
      </w:pPr>
      <w:r>
        <w:t>James said the main downside to alum use is pH fluctuation, which could potentially cause a fish kill.  He stressed that this hasn’t happened so far, and he didn’t expect it to.</w:t>
      </w:r>
    </w:p>
    <w:p w:rsidR="00E7642F" w:rsidRDefault="00E7642F" w:rsidP="00E7642F">
      <w:pPr>
        <w:spacing w:after="0"/>
      </w:pPr>
    </w:p>
    <w:p w:rsidR="00E7642F" w:rsidRDefault="00E7642F" w:rsidP="00E7642F">
      <w:pPr>
        <w:spacing w:after="0"/>
      </w:pPr>
      <w:r>
        <w:t xml:space="preserve">We are now spending $1200 a year on lake chemistry testing.  </w:t>
      </w:r>
      <w:r>
        <w:rPr>
          <w:b/>
        </w:rPr>
        <w:t xml:space="preserve">James recommended a deeper scientific assessment for all the lakes called a Standard Lake Assessment for a yearly cost of $2,920.  </w:t>
      </w:r>
      <w:r>
        <w:t xml:space="preserve">This would give a better reading of nutrient loads and assess proper aeration.  It would be done every October. </w:t>
      </w:r>
    </w:p>
    <w:p w:rsidR="00E7642F" w:rsidRDefault="00E7642F" w:rsidP="00E7642F">
      <w:pPr>
        <w:spacing w:after="0"/>
      </w:pPr>
    </w:p>
    <w:p w:rsidR="00E7642F" w:rsidRDefault="00E7642F" w:rsidP="00E7642F">
      <w:pPr>
        <w:spacing w:after="0"/>
      </w:pPr>
      <w:r>
        <w:t xml:space="preserve">He said the map would then have to be analyzed by an engineer to show current </w:t>
      </w:r>
      <w:proofErr w:type="spellStart"/>
      <w:r>
        <w:t>stormwater</w:t>
      </w:r>
      <w:proofErr w:type="spellEnd"/>
      <w:r>
        <w:t xml:space="preserve"> capacity.  He said it would also indicate if we needed to do core samples, which show the amount of muck and the necessity to dredge.  ASI can do core samples only up to 17 feet, which eliminates some of our lakes.</w:t>
      </w:r>
    </w:p>
    <w:p w:rsidR="00E7642F" w:rsidRDefault="00E7642F" w:rsidP="00E7642F">
      <w:pPr>
        <w:spacing w:after="0"/>
      </w:pPr>
    </w:p>
    <w:p w:rsidR="00E7642F" w:rsidRDefault="00E7642F" w:rsidP="00E7642F">
      <w:pPr>
        <w:spacing w:after="0"/>
      </w:pPr>
      <w:r>
        <w:t>Lisa pointed out that we only have the as-</w:t>
      </w:r>
      <w:proofErr w:type="spellStart"/>
      <w:r>
        <w:t>builts</w:t>
      </w:r>
      <w:proofErr w:type="spellEnd"/>
      <w:r>
        <w:t xml:space="preserve"> for lakes 1-3 for comparison.  Therefore, there would be no way to know if the capacity had changed or if the muck had increased in most lakes.  Norm said that we’d need to do more than one bathymetric map over several years to have useful information.  The committee tabled a discussion of this until a later meeting.</w:t>
      </w:r>
    </w:p>
    <w:p w:rsidR="00E7642F" w:rsidRDefault="00E7642F" w:rsidP="00E7642F">
      <w:pPr>
        <w:spacing w:after="0"/>
      </w:pPr>
    </w:p>
    <w:p w:rsidR="00E7642F" w:rsidRDefault="00E7642F" w:rsidP="00E7642F">
      <w:pPr>
        <w:spacing w:after="0"/>
      </w:pPr>
      <w:r>
        <w:t>The committee thanked James for his excellent and useful presentation.</w:t>
      </w:r>
    </w:p>
    <w:p w:rsidR="00E7642F" w:rsidRDefault="00E7642F" w:rsidP="00E7642F">
      <w:pPr>
        <w:spacing w:after="0"/>
      </w:pPr>
    </w:p>
    <w:p w:rsidR="00E7642F" w:rsidRDefault="00E7642F" w:rsidP="00E7642F">
      <w:pPr>
        <w:spacing w:after="0"/>
        <w:rPr>
          <w:b/>
        </w:rPr>
      </w:pPr>
      <w:r>
        <w:rPr>
          <w:b/>
        </w:rPr>
        <w:t>Fran made a motion to set a phosphate threshold goal of 500 ppb for all our lakes over the next five years.  Felix seconded.  All voted in favor.</w:t>
      </w:r>
    </w:p>
    <w:p w:rsidR="00E7642F" w:rsidRDefault="00E7642F" w:rsidP="00E7642F">
      <w:pPr>
        <w:spacing w:after="0"/>
        <w:rPr>
          <w:b/>
        </w:rPr>
      </w:pPr>
    </w:p>
    <w:p w:rsidR="00E7642F" w:rsidRDefault="00E7642F" w:rsidP="00E7642F">
      <w:pPr>
        <w:spacing w:after="0"/>
        <w:rPr>
          <w:b/>
        </w:rPr>
      </w:pPr>
      <w:r>
        <w:rPr>
          <w:b/>
        </w:rPr>
        <w:t xml:space="preserve">Fran made a motion to conduct a Standard Lake Assessment this year for an additional cost of $1,700 over the current $1,200, to be paid for from funds already allocated for the Lake Committee.  </w:t>
      </w:r>
      <w:proofErr w:type="spellStart"/>
      <w:r>
        <w:rPr>
          <w:b/>
        </w:rPr>
        <w:t>Dietta</w:t>
      </w:r>
      <w:proofErr w:type="spellEnd"/>
      <w:r>
        <w:rPr>
          <w:b/>
        </w:rPr>
        <w:t xml:space="preserve"> seconded.  All voted in favor.</w:t>
      </w:r>
    </w:p>
    <w:p w:rsidR="00E7642F" w:rsidRDefault="00E7642F" w:rsidP="00E7642F">
      <w:pPr>
        <w:spacing w:after="0"/>
        <w:rPr>
          <w:b/>
        </w:rPr>
      </w:pPr>
    </w:p>
    <w:p w:rsidR="00E7642F" w:rsidRDefault="00E7642F" w:rsidP="00E7642F">
      <w:pPr>
        <w:spacing w:after="0"/>
        <w:rPr>
          <w:b/>
        </w:rPr>
      </w:pPr>
      <w:r>
        <w:rPr>
          <w:b/>
        </w:rPr>
        <w:t>Lisa made a motion to recommend to the PBCA Board conducting a Standard Lake Assessment yearly on all lakes for a total of $2,920 a year.  Norm seconded.  All voted in favor.</w:t>
      </w:r>
    </w:p>
    <w:p w:rsidR="00E7642F" w:rsidRDefault="00E7642F" w:rsidP="00E7642F">
      <w:pPr>
        <w:spacing w:after="0"/>
        <w:rPr>
          <w:b/>
        </w:rPr>
      </w:pPr>
    </w:p>
    <w:p w:rsidR="00E7642F" w:rsidRDefault="00E7642F" w:rsidP="00E7642F">
      <w:pPr>
        <w:spacing w:after="0"/>
      </w:pPr>
      <w:proofErr w:type="spellStart"/>
      <w:r>
        <w:t>Dietta</w:t>
      </w:r>
      <w:proofErr w:type="spellEnd"/>
      <w:r>
        <w:t xml:space="preserve"> asked James to provide her with a proposal for the upcoming spring alum treatment.</w:t>
      </w:r>
    </w:p>
    <w:p w:rsidR="00E7642F" w:rsidRDefault="00E7642F" w:rsidP="00E7642F">
      <w:pPr>
        <w:spacing w:after="0"/>
      </w:pPr>
    </w:p>
    <w:p w:rsidR="00E7642F" w:rsidRDefault="00E7642F" w:rsidP="00E7642F">
      <w:pPr>
        <w:spacing w:after="0"/>
      </w:pPr>
      <w:r>
        <w:t xml:space="preserve">The committee asked James to remove the floating mat in </w:t>
      </w:r>
      <w:proofErr w:type="gramStart"/>
      <w:r>
        <w:t>lake</w:t>
      </w:r>
      <w:proofErr w:type="gramEnd"/>
      <w:r>
        <w:t xml:space="preserve"> 6 as soon as all nesting activity there was over.  He will provide a price. Fran said that planting on several lakes will take place this month.</w:t>
      </w:r>
    </w:p>
    <w:p w:rsidR="00E7642F" w:rsidRDefault="00E7642F" w:rsidP="00E7642F">
      <w:pPr>
        <w:spacing w:after="0"/>
      </w:pPr>
    </w:p>
    <w:p w:rsidR="00E7642F" w:rsidRDefault="00E7642F" w:rsidP="00E7642F">
      <w:pPr>
        <w:spacing w:after="0"/>
      </w:pPr>
      <w:r>
        <w:t>The meeting was adjourned at 2:36 PM.</w:t>
      </w:r>
    </w:p>
    <w:p w:rsidR="00E7642F" w:rsidRDefault="00E7642F" w:rsidP="00E7642F">
      <w:pPr>
        <w:spacing w:after="0"/>
      </w:pPr>
    </w:p>
    <w:p w:rsidR="00E7642F" w:rsidRDefault="00E7642F" w:rsidP="00E7642F">
      <w:pPr>
        <w:spacing w:after="0"/>
      </w:pPr>
      <w:r>
        <w:t>Respectfully submitted by Lisa Rosenthal</w:t>
      </w:r>
    </w:p>
    <w:p w:rsidR="00CE1B28" w:rsidRDefault="00CE1B28"/>
    <w:sectPr w:rsidR="00CE1B28" w:rsidSect="00CE1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42F"/>
    <w:rsid w:val="00A05514"/>
    <w:rsid w:val="00CE1B28"/>
    <w:rsid w:val="00E7642F"/>
    <w:rsid w:val="00ED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1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2017-01-06T14:33:00Z</dcterms:created>
  <dcterms:modified xsi:type="dcterms:W3CDTF">2017-01-06T14:33:00Z</dcterms:modified>
</cp:coreProperties>
</file>